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6096"/>
      </w:tblGrid>
      <w:tr w:rsidR="009F0A0B" w:rsidRPr="00640C04" w14:paraId="2D6598B0" w14:textId="77777777" w:rsidTr="002D59B4">
        <w:trPr>
          <w:trHeight w:val="915"/>
        </w:trPr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998D5" w14:textId="77777777" w:rsidR="009F0A0B" w:rsidRDefault="009F0A0B" w:rsidP="002D59B4">
            <w:pPr>
              <w:spacing w:before="75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5E05842B" wp14:editId="14AC46A8">
                      <wp:simplePos x="0" y="0"/>
                      <wp:positionH relativeFrom="column">
                        <wp:posOffset>675005</wp:posOffset>
                      </wp:positionH>
                      <wp:positionV relativeFrom="paragraph">
                        <wp:posOffset>297180</wp:posOffset>
                      </wp:positionV>
                      <wp:extent cx="584835" cy="0"/>
                      <wp:effectExtent l="0" t="0" r="2476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48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E40452" id="Straight Connector 4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15pt,23.4pt" to="99.2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bld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"/>
                  </w:pict>
                </mc:Fallback>
              </mc:AlternateContent>
            </w:r>
            <w:r w:rsidRPr="002B674A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BỘ TƯ PHÁP</w:t>
            </w:r>
            <w:r w:rsidRPr="00640C04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</w:r>
          </w:p>
          <w:p w14:paraId="1568E58B" w14:textId="7321052B" w:rsidR="009F0A0B" w:rsidRPr="00640C04" w:rsidRDefault="009F0A0B" w:rsidP="001333E9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Số: </w:t>
            </w:r>
            <w:r w:rsidR="001333E9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1429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/QĐ-BTP</w:t>
            </w:r>
          </w:p>
        </w:tc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AC7E1" w14:textId="77777777" w:rsidR="009F0A0B" w:rsidRDefault="009F0A0B" w:rsidP="002D59B4">
            <w:pPr>
              <w:spacing w:before="75"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301F5720" wp14:editId="3D5E3407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483870</wp:posOffset>
                      </wp:positionV>
                      <wp:extent cx="2145665" cy="0"/>
                      <wp:effectExtent l="0" t="0" r="2603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56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D53037" id="Straight Connector 5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55pt,38.1pt" to="231.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MKJ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"/>
                  </w:pict>
                </mc:Fallback>
              </mc:AlternateContent>
            </w:r>
            <w:r w:rsidRPr="002B674A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CỘNG HÒA XÃ HỘI CHỦ NGHĨA VIỆT NAM</w:t>
            </w:r>
            <w:r w:rsidRPr="00640C04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</w:r>
            <w:r w:rsidRPr="002B674A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Độc lập - Tự do - Hạnh phúc</w:t>
            </w:r>
            <w:r w:rsidRPr="00640C04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</w:r>
          </w:p>
          <w:p w14:paraId="0E130065" w14:textId="02580AC5" w:rsidR="009F0A0B" w:rsidRDefault="009F0A0B" w:rsidP="002D59B4">
            <w:pPr>
              <w:spacing w:before="75"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2B674A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>Hà Nội, ngày</w:t>
            </w:r>
            <w:r w:rsidR="001333E9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28 </w:t>
            </w:r>
            <w:r w:rsidRPr="002B674A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>tháng</w:t>
            </w:r>
            <w:r w:rsidR="001333E9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7 </w:t>
            </w:r>
            <w:r w:rsidRPr="002B674A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>năm 20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>23</w:t>
            </w:r>
          </w:p>
          <w:p w14:paraId="0A02EDB3" w14:textId="77777777" w:rsidR="009F0A0B" w:rsidRPr="001E2FDE" w:rsidRDefault="009F0A0B" w:rsidP="002D59B4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 w:themeColor="text1"/>
                <w:sz w:val="8"/>
                <w:szCs w:val="28"/>
              </w:rPr>
            </w:pPr>
          </w:p>
        </w:tc>
      </w:tr>
    </w:tbl>
    <w:p w14:paraId="2D9F554E" w14:textId="77777777" w:rsidR="009728E4" w:rsidRDefault="009728E4" w:rsidP="00900F71">
      <w:pPr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</w:p>
    <w:p w14:paraId="5498621C" w14:textId="77777777" w:rsidR="00900F71" w:rsidRPr="00640C04" w:rsidRDefault="00900F71" w:rsidP="00900F71">
      <w:pPr>
        <w:spacing w:after="0" w:line="240" w:lineRule="auto"/>
        <w:jc w:val="center"/>
        <w:rPr>
          <w:rFonts w:eastAsia="Times New Roman" w:cs="Times New Roman"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>QUYẾT ĐỊNH</w:t>
      </w:r>
    </w:p>
    <w:p w14:paraId="74F89EAA" w14:textId="77777777" w:rsidR="00900F71" w:rsidRPr="00902B08" w:rsidRDefault="00900F71" w:rsidP="00900F71">
      <w:pPr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Ban hành Kế hoạch tổng kết </w:t>
      </w:r>
      <w:r w:rsidR="00C43F54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14 năm </w:t>
      </w: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thi hành </w:t>
      </w:r>
      <w:r>
        <w:rPr>
          <w:rFonts w:eastAsia="Times New Roman" w:cs="Times New Roman"/>
          <w:b/>
          <w:bCs/>
          <w:color w:val="000000" w:themeColor="text1"/>
          <w:sz w:val="28"/>
          <w:szCs w:val="28"/>
        </w:rPr>
        <w:t>Luật Thi hành án dân sự</w:t>
      </w:r>
    </w:p>
    <w:p w14:paraId="00EBDF71" w14:textId="77777777" w:rsidR="00900F71" w:rsidRPr="00902B08" w:rsidRDefault="00900F71" w:rsidP="00900F71">
      <w:pPr>
        <w:spacing w:after="0" w:line="240" w:lineRule="auto"/>
        <w:jc w:val="center"/>
        <w:rPr>
          <w:rFonts w:eastAsia="Times New Roman" w:cs="Times New Roman"/>
          <w:color w:val="000000" w:themeColor="text1"/>
          <w:sz w:val="28"/>
          <w:szCs w:val="28"/>
        </w:rPr>
      </w:pPr>
      <w:r w:rsidRPr="00902B08"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1FEBC5E" wp14:editId="048D5B76">
                <wp:simplePos x="0" y="0"/>
                <wp:positionH relativeFrom="margin">
                  <wp:posOffset>1794510</wp:posOffset>
                </wp:positionH>
                <wp:positionV relativeFrom="paragraph">
                  <wp:posOffset>109220</wp:posOffset>
                </wp:positionV>
                <wp:extent cx="2145665" cy="0"/>
                <wp:effectExtent l="0" t="0" r="2603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56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6F7156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41.3pt,8.6pt" to="310.2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mXjHQ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">
                <w10:wrap anchorx="margin"/>
              </v:line>
            </w:pict>
          </mc:Fallback>
        </mc:AlternateContent>
      </w:r>
    </w:p>
    <w:p w14:paraId="73E792F1" w14:textId="77777777" w:rsidR="00900F71" w:rsidRPr="001E2FDE" w:rsidRDefault="00900F71" w:rsidP="00900F71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1E2FDE">
        <w:rPr>
          <w:rFonts w:eastAsia="Times New Roman" w:cs="Times New Roman"/>
          <w:b/>
          <w:color w:val="000000" w:themeColor="text1"/>
          <w:sz w:val="28"/>
          <w:szCs w:val="28"/>
        </w:rPr>
        <w:t>BỘ TRƯỞNG BỘ TƯ PHÁP</w:t>
      </w:r>
    </w:p>
    <w:p w14:paraId="15FD1DCB" w14:textId="77777777" w:rsidR="00900F71" w:rsidRPr="00640C04" w:rsidRDefault="00900F71" w:rsidP="00900F71">
      <w:pPr>
        <w:spacing w:after="0" w:line="240" w:lineRule="auto"/>
        <w:jc w:val="center"/>
        <w:rPr>
          <w:rFonts w:eastAsia="Times New Roman" w:cs="Times New Roman"/>
          <w:color w:val="000000" w:themeColor="text1"/>
          <w:sz w:val="28"/>
          <w:szCs w:val="28"/>
        </w:rPr>
      </w:pPr>
      <w:r w:rsidRPr="00640C04">
        <w:rPr>
          <w:rFonts w:eastAsia="Times New Roman" w:cs="Times New Roman"/>
          <w:color w:val="000000" w:themeColor="text1"/>
          <w:sz w:val="28"/>
          <w:szCs w:val="28"/>
        </w:rPr>
        <w:t> </w:t>
      </w:r>
    </w:p>
    <w:p w14:paraId="2A6CA587" w14:textId="77777777" w:rsidR="00900F71" w:rsidRPr="00902B08" w:rsidRDefault="00900F71" w:rsidP="003E7DCD">
      <w:pPr>
        <w:spacing w:before="80" w:after="80" w:line="252" w:lineRule="auto"/>
        <w:ind w:firstLine="720"/>
        <w:jc w:val="both"/>
        <w:rPr>
          <w:rFonts w:eastAsia="Times New Roman" w:cs="Times New Roman"/>
          <w:i/>
          <w:iCs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i/>
          <w:iCs/>
          <w:color w:val="000000" w:themeColor="text1"/>
          <w:sz w:val="28"/>
          <w:szCs w:val="28"/>
        </w:rPr>
        <w:t>Căn cứ Luật Ban hành văn bản quy phạm pháp luật năm 2015</w:t>
      </w:r>
      <w:r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, đã được sửa đổi, bổ sung </w:t>
      </w:r>
      <w:r w:rsidR="003F2EDB">
        <w:rPr>
          <w:rFonts w:eastAsia="Times New Roman" w:cs="Times New Roman"/>
          <w:i/>
          <w:iCs/>
          <w:color w:val="000000" w:themeColor="text1"/>
          <w:sz w:val="28"/>
          <w:szCs w:val="28"/>
        </w:rPr>
        <w:t>tại</w:t>
      </w:r>
      <w:r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Luật số </w:t>
      </w:r>
      <w:r w:rsidRPr="007831A8">
        <w:rPr>
          <w:rFonts w:eastAsia="Times New Roman" w:cs="Times New Roman"/>
          <w:i/>
          <w:iCs/>
          <w:color w:val="000000" w:themeColor="text1"/>
          <w:sz w:val="28"/>
          <w:szCs w:val="28"/>
        </w:rPr>
        <w:t>63/2020/QH14</w:t>
      </w:r>
      <w:r>
        <w:rPr>
          <w:rFonts w:eastAsia="Times New Roman" w:cs="Times New Roman"/>
          <w:i/>
          <w:iCs/>
          <w:color w:val="000000" w:themeColor="text1"/>
          <w:sz w:val="28"/>
          <w:szCs w:val="28"/>
        </w:rPr>
        <w:t>;</w:t>
      </w:r>
    </w:p>
    <w:p w14:paraId="2516E909" w14:textId="77777777" w:rsidR="00900F71" w:rsidRPr="00902B08" w:rsidRDefault="00900F71" w:rsidP="003E7DCD">
      <w:pPr>
        <w:spacing w:before="80" w:after="80" w:line="252" w:lineRule="auto"/>
        <w:ind w:firstLine="720"/>
        <w:jc w:val="both"/>
        <w:rPr>
          <w:rFonts w:eastAsia="Times New Roman" w:cs="Times New Roman"/>
          <w:i/>
          <w:iCs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Căn cứ </w:t>
      </w:r>
      <w:r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Luật </w:t>
      </w:r>
      <w:r w:rsidRPr="00902B08">
        <w:rPr>
          <w:rFonts w:eastAsia="Times New Roman" w:cs="Times New Roman"/>
          <w:bCs/>
          <w:i/>
          <w:color w:val="000000" w:themeColor="text1"/>
          <w:sz w:val="28"/>
          <w:szCs w:val="28"/>
        </w:rPr>
        <w:t>Thi hành án dân sự</w:t>
      </w:r>
      <w:r w:rsidRPr="00902B08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năm 2008</w:t>
      </w:r>
      <w:r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7831A8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đã được sửa đổi, bổ sung </w:t>
      </w:r>
      <w:r w:rsidR="003F2EDB">
        <w:rPr>
          <w:rFonts w:eastAsia="Times New Roman" w:cs="Times New Roman"/>
          <w:i/>
          <w:iCs/>
          <w:color w:val="000000" w:themeColor="text1"/>
          <w:sz w:val="28"/>
          <w:szCs w:val="28"/>
        </w:rPr>
        <w:t>tại</w:t>
      </w:r>
      <w:r w:rsidRPr="007831A8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Luật số 64/2014/QH13, Luật số 23/2018/QH14, Luật số 67/2020/QH14 và Luật số 03/2022/QH15</w:t>
      </w:r>
      <w:r w:rsidRPr="00902B08">
        <w:rPr>
          <w:rFonts w:eastAsia="Times New Roman" w:cs="Times New Roman"/>
          <w:i/>
          <w:iCs/>
          <w:color w:val="000000" w:themeColor="text1"/>
          <w:sz w:val="28"/>
          <w:szCs w:val="28"/>
        </w:rPr>
        <w:t>;</w:t>
      </w:r>
    </w:p>
    <w:p w14:paraId="7AF6D290" w14:textId="77777777" w:rsidR="00900F71" w:rsidRPr="003E7DCD" w:rsidRDefault="00900F71" w:rsidP="003E7DCD">
      <w:pPr>
        <w:spacing w:before="80" w:after="80" w:line="252" w:lineRule="auto"/>
        <w:ind w:firstLine="720"/>
        <w:jc w:val="both"/>
        <w:rPr>
          <w:rFonts w:ascii="Times New Roman Italic" w:eastAsia="Times New Roman" w:hAnsi="Times New Roman Italic" w:cs="Times New Roman"/>
          <w:i/>
          <w:iCs/>
          <w:color w:val="000000" w:themeColor="text1"/>
          <w:spacing w:val="-6"/>
          <w:sz w:val="28"/>
          <w:szCs w:val="28"/>
        </w:rPr>
      </w:pPr>
      <w:r w:rsidRPr="003E7DCD">
        <w:rPr>
          <w:rFonts w:ascii="Times New Roman Italic" w:eastAsia="Times New Roman" w:hAnsi="Times New Roman Italic" w:cs="Times New Roman"/>
          <w:i/>
          <w:iCs/>
          <w:color w:val="000000" w:themeColor="text1"/>
          <w:spacing w:val="-6"/>
          <w:sz w:val="28"/>
          <w:szCs w:val="28"/>
        </w:rPr>
        <w:t>Căn cứ Nghị định số 98/2022/NĐ-CP ngày 29 tháng 11 năm 2022 của Chính phủ quy định chức năng, nhiệm vụ, quyền hạn và cơ cấu tổ chức của Bộ Tư pháp;</w:t>
      </w:r>
    </w:p>
    <w:p w14:paraId="69F8C569" w14:textId="77777777" w:rsidR="003E7DCD" w:rsidRPr="00BA2419" w:rsidRDefault="003E7DCD" w:rsidP="003E7DCD">
      <w:pPr>
        <w:spacing w:before="80" w:after="80" w:line="252" w:lineRule="auto"/>
        <w:ind w:firstLine="720"/>
        <w:jc w:val="both"/>
        <w:rPr>
          <w:rFonts w:ascii="Times New Roman Italic" w:eastAsia="Times New Roman" w:hAnsi="Times New Roman Italic" w:cs="Times New Roman"/>
          <w:i/>
          <w:iCs/>
          <w:color w:val="000000" w:themeColor="text1"/>
          <w:spacing w:val="-2"/>
          <w:sz w:val="28"/>
          <w:szCs w:val="28"/>
        </w:rPr>
      </w:pPr>
      <w:r>
        <w:rPr>
          <w:rFonts w:ascii="Times New Roman Italic" w:eastAsia="Times New Roman" w:hAnsi="Times New Roman Italic" w:cs="Times New Roman"/>
          <w:i/>
          <w:iCs/>
          <w:color w:val="000000" w:themeColor="text1"/>
          <w:spacing w:val="-2"/>
          <w:sz w:val="28"/>
          <w:szCs w:val="28"/>
        </w:rPr>
        <w:t>Căn cứ Nghị quyết số 66/NQ-BCSĐ ngày 14 tháng 7 năm 2023 của Ban cán sự Đảng Bộ Tư pháp về phiên họp ngày 13 tháng 7 năm 2023;</w:t>
      </w:r>
    </w:p>
    <w:p w14:paraId="07BA4AF4" w14:textId="77777777" w:rsidR="00900F71" w:rsidRPr="00640C04" w:rsidRDefault="009F0A0B" w:rsidP="003E7DCD">
      <w:pPr>
        <w:spacing w:before="80" w:after="80" w:line="252" w:lineRule="auto"/>
        <w:ind w:firstLine="720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i/>
          <w:iCs/>
          <w:color w:val="000000" w:themeColor="text1"/>
          <w:sz w:val="28"/>
          <w:szCs w:val="28"/>
        </w:rPr>
        <w:t>Theo</w:t>
      </w:r>
      <w:r w:rsidR="00900F71" w:rsidRPr="00902B08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đề nghị của Tổng </w:t>
      </w:r>
      <w:r>
        <w:rPr>
          <w:rFonts w:eastAsia="Times New Roman" w:cs="Times New Roman"/>
          <w:i/>
          <w:iCs/>
          <w:color w:val="000000" w:themeColor="text1"/>
          <w:sz w:val="28"/>
          <w:szCs w:val="28"/>
        </w:rPr>
        <w:t>C</w:t>
      </w:r>
      <w:r w:rsidR="00900F71" w:rsidRPr="00902B08">
        <w:rPr>
          <w:rFonts w:eastAsia="Times New Roman" w:cs="Times New Roman"/>
          <w:i/>
          <w:iCs/>
          <w:color w:val="000000" w:themeColor="text1"/>
          <w:sz w:val="28"/>
          <w:szCs w:val="28"/>
        </w:rPr>
        <w:t>ục trưởng Tổng cục Thi hành án dân sự,</w:t>
      </w:r>
      <w:r w:rsidR="00900F71" w:rsidRPr="00640C04">
        <w:rPr>
          <w:rFonts w:eastAsia="Times New Roman" w:cs="Times New Roman"/>
          <w:color w:val="000000" w:themeColor="text1"/>
          <w:sz w:val="28"/>
          <w:szCs w:val="28"/>
        </w:rPr>
        <w:t> </w:t>
      </w:r>
    </w:p>
    <w:p w14:paraId="10DA2525" w14:textId="77777777" w:rsidR="00900F71" w:rsidRPr="00640C04" w:rsidRDefault="00900F71" w:rsidP="00900F71">
      <w:pPr>
        <w:spacing w:before="75" w:after="100" w:afterAutospacing="1" w:line="240" w:lineRule="auto"/>
        <w:jc w:val="center"/>
        <w:rPr>
          <w:rFonts w:eastAsia="Times New Roman" w:cs="Times New Roman"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>QUYẾT ĐỊNH:</w:t>
      </w:r>
    </w:p>
    <w:p w14:paraId="1BCFC041" w14:textId="77777777" w:rsidR="00900F71" w:rsidRPr="00640C04" w:rsidRDefault="00900F71" w:rsidP="00900F71">
      <w:pPr>
        <w:spacing w:before="75" w:after="120" w:line="240" w:lineRule="auto"/>
        <w:ind w:firstLine="720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>Điều 1.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> 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 xml:space="preserve">Ban hành kèm theo Quyết định này Kế hoạch 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>tổng kết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9F0A0B" w:rsidRPr="009F0A0B">
        <w:rPr>
          <w:rFonts w:eastAsia="Times New Roman" w:cs="Times New Roman"/>
          <w:color w:val="000000" w:themeColor="text1"/>
          <w:sz w:val="28"/>
          <w:szCs w:val="28"/>
        </w:rPr>
        <w:t xml:space="preserve">14 năm 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 xml:space="preserve">thi hành </w:t>
      </w:r>
      <w:r>
        <w:rPr>
          <w:rFonts w:eastAsia="Times New Roman" w:cs="Times New Roman"/>
          <w:color w:val="000000" w:themeColor="text1"/>
          <w:sz w:val="28"/>
          <w:szCs w:val="28"/>
        </w:rPr>
        <w:t>Luật Thi hành án dân sự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>.</w:t>
      </w:r>
    </w:p>
    <w:p w14:paraId="0C0F3FDA" w14:textId="77777777" w:rsidR="00900F71" w:rsidRPr="00640C04" w:rsidRDefault="00900F71" w:rsidP="00900F71">
      <w:pPr>
        <w:spacing w:before="75" w:after="120" w:line="240" w:lineRule="auto"/>
        <w:ind w:firstLine="720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>Điều 2.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> 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>Quyết định này có hiệu lực thi hành kể từ ngày ký.</w:t>
      </w:r>
    </w:p>
    <w:p w14:paraId="4011578D" w14:textId="77777777" w:rsidR="00900F71" w:rsidRPr="00640C04" w:rsidRDefault="00900F71" w:rsidP="00900F71">
      <w:pPr>
        <w:spacing w:before="75" w:after="100" w:afterAutospacing="1" w:line="240" w:lineRule="auto"/>
        <w:ind w:firstLine="720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>Điều 3.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 xml:space="preserve"> Chánh Văn phòng, 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 xml:space="preserve">Tổng </w:t>
      </w:r>
      <w:r w:rsidR="009F0A0B">
        <w:rPr>
          <w:rFonts w:eastAsia="Times New Roman" w:cs="Times New Roman"/>
          <w:color w:val="000000" w:themeColor="text1"/>
          <w:sz w:val="28"/>
          <w:szCs w:val="28"/>
        </w:rPr>
        <w:t>C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>ục trưởng Tổng cục Thi hành án dân sự, Cục trưởng Cục Kế hoạch</w:t>
      </w:r>
      <w:r>
        <w:rPr>
          <w:rFonts w:eastAsia="Times New Roman" w:cs="Times New Roman"/>
          <w:color w:val="000000" w:themeColor="text1"/>
          <w:sz w:val="28"/>
          <w:szCs w:val="28"/>
        </w:rPr>
        <w:t>-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</w:rPr>
        <w:t>T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>ài chính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 xml:space="preserve"> và Thủ trưởng các đơn vị có liên quan thuộc Bộ chịu trách nhiệm thi hành Quyết định này./.</w:t>
      </w:r>
    </w:p>
    <w:tbl>
      <w:tblPr>
        <w:tblW w:w="873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3210"/>
      </w:tblGrid>
      <w:tr w:rsidR="00900F71" w:rsidRPr="00640C04" w14:paraId="05A15F3F" w14:textId="77777777" w:rsidTr="00892780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67645" w14:textId="77777777" w:rsidR="00413AD8" w:rsidRDefault="00900F71" w:rsidP="00892780">
            <w:pPr>
              <w:spacing w:before="75"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2B674A">
              <w:rPr>
                <w:rFonts w:eastAsia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Nơi nhận:</w:t>
            </w:r>
            <w:r w:rsidRPr="00640C04">
              <w:rPr>
                <w:rFonts w:eastAsia="Times New Roman" w:cs="Times New Roman"/>
                <w:color w:val="000000" w:themeColor="text1"/>
                <w:szCs w:val="24"/>
              </w:rPr>
              <w:br/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- Như Điều 3 (để thi hành);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>- Thủ tướng Chính phủ (để báo cáo);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Các Bộ, ngành có liên quan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(để phối hợp);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>- UBND các tỉnh, TP trực t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huộc TW (để chỉ đạo thực hiện);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 xml:space="preserve">- Văn 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phòng Chính phủ (để phối hợp);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>- Tòa án nhân dân tối cao (để phối hợp);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>- Viện kiểm sát nhân dân tối cao (để phối hợp);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 xml:space="preserve">- Bộ trưởng (để 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báo cáo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>- Các Thứ trưởng (để biết);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Cục THADS tỉnh, thành phố trực thuộc TW 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(để thực hiện);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 xml:space="preserve">- Cổng thông tin </w:t>
            </w:r>
            <w:r w:rsidR="009F0A0B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điện tử 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của Bộ Tư pháp (để đăng tải);</w:t>
            </w:r>
            <w:r w:rsidR="00413AD8"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74588F64" w14:textId="4897CE68" w:rsidR="00900F71" w:rsidRPr="00640C04" w:rsidRDefault="00413AD8" w:rsidP="00892780">
            <w:pPr>
              <w:spacing w:before="75" w:after="0" w:line="240" w:lineRule="auto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- Cổng thông tin 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điện tử 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của 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Tổng cục Thi hành án dân sự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(để đăng tải);</w:t>
            </w:r>
            <w:r w:rsidR="00900F71"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 xml:space="preserve">- Lưu: VT, </w:t>
            </w:r>
            <w:r w:rsidR="00900F71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TCTHADS</w:t>
            </w:r>
            <w:r w:rsidR="00900F71"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1E100" w14:textId="56B04414" w:rsidR="00900F71" w:rsidRPr="00640C04" w:rsidRDefault="00900F71" w:rsidP="00892780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9F3CA6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KT. BỘ TRƯỞNG</w:t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 w:rsidRPr="009F3CA6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THỨ TRƯỞNG</w:t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 w:rsidR="005746BF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(đã ký)</w:t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Mai Lương Khôi</w:t>
            </w:r>
          </w:p>
        </w:tc>
      </w:tr>
    </w:tbl>
    <w:p w14:paraId="1ACFA7BD" w14:textId="77777777" w:rsidR="00BA2419" w:rsidRDefault="00900F71" w:rsidP="00D667AA">
      <w:pPr>
        <w:spacing w:before="75" w:after="100" w:afterAutospacing="1" w:line="240" w:lineRule="auto"/>
        <w:rPr>
          <w:rFonts w:eastAsia="Times New Roman" w:cs="Times New Roman"/>
          <w:color w:val="000000" w:themeColor="text1"/>
          <w:szCs w:val="24"/>
        </w:rPr>
      </w:pPr>
      <w:r w:rsidRPr="00640C04">
        <w:rPr>
          <w:rFonts w:eastAsia="Times New Roman" w:cs="Times New Roman"/>
          <w:color w:val="000000" w:themeColor="text1"/>
          <w:szCs w:val="24"/>
        </w:rPr>
        <w:t> </w:t>
      </w:r>
    </w:p>
    <w:tbl>
      <w:tblPr>
        <w:tblW w:w="9498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6096"/>
      </w:tblGrid>
      <w:tr w:rsidR="00BA2419" w:rsidRPr="00640C04" w14:paraId="78CEB119" w14:textId="77777777" w:rsidTr="003C389B">
        <w:trPr>
          <w:trHeight w:val="915"/>
        </w:trPr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2CBD0" w14:textId="77777777" w:rsidR="00BA2419" w:rsidRDefault="00BA2419" w:rsidP="003C389B">
            <w:pPr>
              <w:spacing w:before="75"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3DFA7444" wp14:editId="4C4B2999">
                      <wp:simplePos x="0" y="0"/>
                      <wp:positionH relativeFrom="column">
                        <wp:posOffset>675005</wp:posOffset>
                      </wp:positionH>
                      <wp:positionV relativeFrom="paragraph">
                        <wp:posOffset>297180</wp:posOffset>
                      </wp:positionV>
                      <wp:extent cx="584835" cy="0"/>
                      <wp:effectExtent l="0" t="0" r="24765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48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9A0FF6" id="Straight Connector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15pt,23.4pt" to="99.2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"/>
                  </w:pict>
                </mc:Fallback>
              </mc:AlternateContent>
            </w:r>
            <w:r w:rsidRPr="002B674A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BỘ TƯ PHÁP</w:t>
            </w:r>
            <w:r w:rsidRPr="00640C04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</w:r>
          </w:p>
          <w:p w14:paraId="0831AF5A" w14:textId="3B3FD859" w:rsidR="00BA2419" w:rsidRPr="00640C04" w:rsidRDefault="00BA2419" w:rsidP="005746BF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Số:</w:t>
            </w:r>
            <w:r w:rsidR="005746BF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1430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/QĐ-BTP</w:t>
            </w:r>
          </w:p>
        </w:tc>
        <w:tc>
          <w:tcPr>
            <w:tcW w:w="6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0B96D" w14:textId="77777777" w:rsidR="00BA2419" w:rsidRDefault="00BA2419" w:rsidP="003C389B">
            <w:pPr>
              <w:spacing w:before="75"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7A87A4B3" wp14:editId="40C66A3A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483870</wp:posOffset>
                      </wp:positionV>
                      <wp:extent cx="2145665" cy="0"/>
                      <wp:effectExtent l="0" t="0" r="2603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56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F435DE" id="Straight Connector 8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55pt,38.1pt" to="231.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ua3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"/>
                  </w:pict>
                </mc:Fallback>
              </mc:AlternateContent>
            </w:r>
            <w:r w:rsidRPr="002B674A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CỘNG HÒA XÃ HỘI CHỦ NGHĨA VIỆT NAM</w:t>
            </w:r>
            <w:r w:rsidRPr="00640C04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</w:r>
            <w:r w:rsidRPr="002B674A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Độc lập - Tự do - Hạnh phúc</w:t>
            </w:r>
            <w:r w:rsidRPr="00640C04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</w:r>
          </w:p>
          <w:p w14:paraId="03769179" w14:textId="615B5033" w:rsidR="00BA2419" w:rsidRDefault="00BA2419" w:rsidP="003C389B">
            <w:pPr>
              <w:spacing w:before="75"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2B674A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>Hà Nội, ngày</w:t>
            </w:r>
            <w:r w:rsidR="005746BF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28 </w:t>
            </w:r>
            <w:r w:rsidRPr="002B674A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>tháng</w:t>
            </w:r>
            <w:r w:rsidR="005746BF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7 </w:t>
            </w:r>
            <w:r w:rsidRPr="002B674A"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>năm 20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8"/>
                <w:szCs w:val="28"/>
              </w:rPr>
              <w:t>23</w:t>
            </w:r>
          </w:p>
          <w:p w14:paraId="76B780A2" w14:textId="77777777" w:rsidR="00BA2419" w:rsidRPr="001E2FDE" w:rsidRDefault="00BA2419" w:rsidP="003C389B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 w:themeColor="text1"/>
                <w:sz w:val="8"/>
                <w:szCs w:val="28"/>
              </w:rPr>
            </w:pPr>
          </w:p>
        </w:tc>
      </w:tr>
    </w:tbl>
    <w:p w14:paraId="2C6CFBCD" w14:textId="77777777" w:rsidR="009728E4" w:rsidRDefault="009728E4" w:rsidP="00BA2419">
      <w:pPr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8"/>
          <w:szCs w:val="28"/>
        </w:rPr>
      </w:pPr>
    </w:p>
    <w:p w14:paraId="6C04BAB7" w14:textId="77777777" w:rsidR="00BA2419" w:rsidRDefault="00BA2419" w:rsidP="00BA2419">
      <w:pPr>
        <w:spacing w:after="0" w:line="240" w:lineRule="auto"/>
        <w:jc w:val="center"/>
        <w:rPr>
          <w:rFonts w:eastAsia="Times New Roman" w:cs="Times New Roman"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>QUYẾT ĐỊNH</w:t>
      </w:r>
    </w:p>
    <w:p w14:paraId="0C7BF71E" w14:textId="77777777" w:rsidR="00BA2419" w:rsidRPr="00BA2419" w:rsidRDefault="00BA2419" w:rsidP="00BA2419">
      <w:pPr>
        <w:spacing w:after="0" w:line="240" w:lineRule="auto"/>
        <w:jc w:val="center"/>
        <w:rPr>
          <w:rFonts w:ascii="Times New Roman Bold" w:eastAsia="Times New Roman" w:hAnsi="Times New Roman Bold" w:cs="Times New Roman"/>
          <w:color w:val="000000" w:themeColor="text1"/>
          <w:spacing w:val="-2"/>
          <w:sz w:val="28"/>
          <w:szCs w:val="28"/>
        </w:rPr>
      </w:pPr>
      <w:r w:rsidRPr="00BA2419">
        <w:rPr>
          <w:rFonts w:ascii="Times New Roman Bold" w:eastAsia="Times New Roman" w:hAnsi="Times New Roman Bold" w:cs="Times New Roman"/>
          <w:b/>
          <w:bCs/>
          <w:color w:val="000000" w:themeColor="text1"/>
          <w:spacing w:val="-2"/>
          <w:sz w:val="28"/>
          <w:szCs w:val="28"/>
        </w:rPr>
        <w:t>Ban hành Kế hoạch Lập đề nghị xây dựng Luật Thi hành án dân sự (sửa đổi)</w:t>
      </w:r>
    </w:p>
    <w:p w14:paraId="0AC3FE76" w14:textId="77777777" w:rsidR="00BA2419" w:rsidRPr="00902B08" w:rsidRDefault="00BA2419" w:rsidP="00BA2419">
      <w:pPr>
        <w:spacing w:after="0" w:line="240" w:lineRule="auto"/>
        <w:jc w:val="center"/>
        <w:rPr>
          <w:rFonts w:eastAsia="Times New Roman" w:cs="Times New Roman"/>
          <w:color w:val="000000" w:themeColor="text1"/>
          <w:sz w:val="28"/>
          <w:szCs w:val="28"/>
        </w:rPr>
      </w:pPr>
      <w:r w:rsidRPr="00902B08"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6E60F03" wp14:editId="12DA94B3">
                <wp:simplePos x="0" y="0"/>
                <wp:positionH relativeFrom="margin">
                  <wp:posOffset>1794510</wp:posOffset>
                </wp:positionH>
                <wp:positionV relativeFrom="paragraph">
                  <wp:posOffset>109220</wp:posOffset>
                </wp:positionV>
                <wp:extent cx="2145665" cy="0"/>
                <wp:effectExtent l="0" t="0" r="2603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56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31F029" id="Straight Connector 9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41.3pt,8.6pt" to="310.2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ys2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">
                <w10:wrap anchorx="margin"/>
              </v:line>
            </w:pict>
          </mc:Fallback>
        </mc:AlternateContent>
      </w:r>
    </w:p>
    <w:p w14:paraId="1C05B010" w14:textId="77777777" w:rsidR="00BA2419" w:rsidRPr="001E2FDE" w:rsidRDefault="00BA2419" w:rsidP="00BA2419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8"/>
          <w:szCs w:val="28"/>
        </w:rPr>
      </w:pPr>
      <w:r w:rsidRPr="001E2FDE">
        <w:rPr>
          <w:rFonts w:eastAsia="Times New Roman" w:cs="Times New Roman"/>
          <w:b/>
          <w:color w:val="000000" w:themeColor="text1"/>
          <w:sz w:val="28"/>
          <w:szCs w:val="28"/>
        </w:rPr>
        <w:t>BỘ TRƯỞNG BỘ TƯ PHÁP</w:t>
      </w:r>
    </w:p>
    <w:p w14:paraId="21401C52" w14:textId="77777777" w:rsidR="00BA2419" w:rsidRPr="00640C04" w:rsidRDefault="00BA2419" w:rsidP="00BA2419">
      <w:pPr>
        <w:spacing w:after="0" w:line="240" w:lineRule="auto"/>
        <w:jc w:val="center"/>
        <w:rPr>
          <w:rFonts w:eastAsia="Times New Roman" w:cs="Times New Roman"/>
          <w:color w:val="000000" w:themeColor="text1"/>
          <w:sz w:val="28"/>
          <w:szCs w:val="28"/>
        </w:rPr>
      </w:pPr>
      <w:r w:rsidRPr="00640C04">
        <w:rPr>
          <w:rFonts w:eastAsia="Times New Roman" w:cs="Times New Roman"/>
          <w:color w:val="000000" w:themeColor="text1"/>
          <w:sz w:val="28"/>
          <w:szCs w:val="28"/>
        </w:rPr>
        <w:t> </w:t>
      </w:r>
    </w:p>
    <w:p w14:paraId="338B4CB5" w14:textId="77777777" w:rsidR="00BA2419" w:rsidRPr="00902B08" w:rsidRDefault="00BA2419" w:rsidP="003E7DCD">
      <w:pPr>
        <w:spacing w:before="80" w:after="80" w:line="252" w:lineRule="auto"/>
        <w:ind w:firstLine="720"/>
        <w:jc w:val="both"/>
        <w:rPr>
          <w:rFonts w:eastAsia="Times New Roman" w:cs="Times New Roman"/>
          <w:i/>
          <w:iCs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i/>
          <w:iCs/>
          <w:color w:val="000000" w:themeColor="text1"/>
          <w:sz w:val="28"/>
          <w:szCs w:val="28"/>
        </w:rPr>
        <w:t>Căn cứ Luật Ban hành văn bản quy phạm pháp luật năm 2015</w:t>
      </w:r>
      <w:r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, đã được sửa đổi, bổ sung </w:t>
      </w:r>
      <w:r w:rsidR="002367AF">
        <w:rPr>
          <w:rFonts w:eastAsia="Times New Roman" w:cs="Times New Roman"/>
          <w:i/>
          <w:iCs/>
          <w:color w:val="000000" w:themeColor="text1"/>
          <w:sz w:val="28"/>
          <w:szCs w:val="28"/>
        </w:rPr>
        <w:t>tại</w:t>
      </w:r>
      <w:r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Luật số </w:t>
      </w:r>
      <w:r w:rsidRPr="007831A8">
        <w:rPr>
          <w:rFonts w:eastAsia="Times New Roman" w:cs="Times New Roman"/>
          <w:i/>
          <w:iCs/>
          <w:color w:val="000000" w:themeColor="text1"/>
          <w:sz w:val="28"/>
          <w:szCs w:val="28"/>
        </w:rPr>
        <w:t>63/2020/QH14</w:t>
      </w:r>
      <w:r>
        <w:rPr>
          <w:rFonts w:eastAsia="Times New Roman" w:cs="Times New Roman"/>
          <w:i/>
          <w:iCs/>
          <w:color w:val="000000" w:themeColor="text1"/>
          <w:sz w:val="28"/>
          <w:szCs w:val="28"/>
        </w:rPr>
        <w:t>;</w:t>
      </w:r>
    </w:p>
    <w:p w14:paraId="020A8A35" w14:textId="77777777" w:rsidR="00BA2419" w:rsidRPr="00902B08" w:rsidRDefault="00BA2419" w:rsidP="003E7DCD">
      <w:pPr>
        <w:spacing w:before="80" w:after="80" w:line="252" w:lineRule="auto"/>
        <w:ind w:firstLine="720"/>
        <w:jc w:val="both"/>
        <w:rPr>
          <w:rFonts w:eastAsia="Times New Roman" w:cs="Times New Roman"/>
          <w:i/>
          <w:iCs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Căn cứ </w:t>
      </w:r>
      <w:r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Luật </w:t>
      </w:r>
      <w:r w:rsidRPr="00902B08">
        <w:rPr>
          <w:rFonts w:eastAsia="Times New Roman" w:cs="Times New Roman"/>
          <w:bCs/>
          <w:i/>
          <w:color w:val="000000" w:themeColor="text1"/>
          <w:sz w:val="28"/>
          <w:szCs w:val="28"/>
        </w:rPr>
        <w:t>Thi hành án dân sự</w:t>
      </w:r>
      <w:r w:rsidRPr="00902B08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năm 2008</w:t>
      </w:r>
      <w:r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7831A8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đã được sửa đổi, bổ sung </w:t>
      </w:r>
      <w:r w:rsidR="003F2EDB">
        <w:rPr>
          <w:rFonts w:eastAsia="Times New Roman" w:cs="Times New Roman"/>
          <w:i/>
          <w:iCs/>
          <w:color w:val="000000" w:themeColor="text1"/>
          <w:sz w:val="28"/>
          <w:szCs w:val="28"/>
        </w:rPr>
        <w:t>tại</w:t>
      </w:r>
      <w:r w:rsidRPr="007831A8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Luật số 64/2014/QH13, Luật số 23/2018/QH14, Luật số 67/2020/QH14 và Luật số 03/2022/QH15</w:t>
      </w:r>
      <w:r w:rsidRPr="00902B08">
        <w:rPr>
          <w:rFonts w:eastAsia="Times New Roman" w:cs="Times New Roman"/>
          <w:i/>
          <w:iCs/>
          <w:color w:val="000000" w:themeColor="text1"/>
          <w:sz w:val="28"/>
          <w:szCs w:val="28"/>
        </w:rPr>
        <w:t>;</w:t>
      </w:r>
    </w:p>
    <w:p w14:paraId="6964CD8C" w14:textId="77777777" w:rsidR="00BA2419" w:rsidRDefault="00BA2419" w:rsidP="003E7DCD">
      <w:pPr>
        <w:spacing w:before="80" w:after="80" w:line="252" w:lineRule="auto"/>
        <w:ind w:firstLine="720"/>
        <w:jc w:val="both"/>
        <w:rPr>
          <w:rFonts w:eastAsia="Times New Roman" w:cs="Times New Roman"/>
          <w:i/>
          <w:iCs/>
          <w:color w:val="000000" w:themeColor="text1"/>
          <w:sz w:val="28"/>
          <w:szCs w:val="28"/>
        </w:rPr>
      </w:pPr>
      <w:r w:rsidRPr="00BA2419">
        <w:rPr>
          <w:rFonts w:eastAsia="Times New Roman" w:cs="Times New Roman"/>
          <w:i/>
          <w:iCs/>
          <w:color w:val="000000" w:themeColor="text1"/>
          <w:sz w:val="28"/>
          <w:szCs w:val="28"/>
        </w:rPr>
        <w:t>Căn cứ Nghị định số 34/2016/NĐ-CP ngày 14 tháng 5 năm 2016 của Chính phủ quy định chi tiết một số điều và biện pháp thi hành Luật Ban hành văn bản quy phạm pháp luật</w:t>
      </w:r>
      <w:r w:rsidR="003F2EDB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đã được sửa đổi, bổ sung tại Nghị định số </w:t>
      </w:r>
      <w:r w:rsidR="003F2EDB" w:rsidRPr="003F2EDB">
        <w:rPr>
          <w:rFonts w:eastAsia="Times New Roman" w:cs="Times New Roman"/>
          <w:i/>
          <w:iCs/>
          <w:color w:val="000000" w:themeColor="text1"/>
          <w:sz w:val="28"/>
          <w:szCs w:val="28"/>
        </w:rPr>
        <w:t>154/2020/NĐ-CP</w:t>
      </w:r>
      <w:r w:rsidR="002367AF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ngày 31 tháng 12 năm 2020 của Chính phủ</w:t>
      </w:r>
      <w:r w:rsidRPr="00BA2419">
        <w:rPr>
          <w:rFonts w:eastAsia="Times New Roman" w:cs="Times New Roman"/>
          <w:i/>
          <w:iCs/>
          <w:color w:val="000000" w:themeColor="text1"/>
          <w:sz w:val="28"/>
          <w:szCs w:val="28"/>
        </w:rPr>
        <w:t>;</w:t>
      </w:r>
    </w:p>
    <w:p w14:paraId="5B2E59D6" w14:textId="77777777" w:rsidR="00BA2419" w:rsidRPr="003E7DCD" w:rsidRDefault="00BA2419" w:rsidP="003E7DCD">
      <w:pPr>
        <w:spacing w:before="80" w:after="80" w:line="252" w:lineRule="auto"/>
        <w:ind w:firstLine="720"/>
        <w:jc w:val="both"/>
        <w:rPr>
          <w:rFonts w:ascii="Times New Roman Italic" w:eastAsia="Times New Roman" w:hAnsi="Times New Roman Italic" w:cs="Times New Roman"/>
          <w:i/>
          <w:iCs/>
          <w:color w:val="000000" w:themeColor="text1"/>
          <w:spacing w:val="-6"/>
          <w:sz w:val="28"/>
          <w:szCs w:val="28"/>
        </w:rPr>
      </w:pPr>
      <w:r w:rsidRPr="003E7DCD">
        <w:rPr>
          <w:rFonts w:ascii="Times New Roman Italic" w:eastAsia="Times New Roman" w:hAnsi="Times New Roman Italic" w:cs="Times New Roman"/>
          <w:i/>
          <w:iCs/>
          <w:color w:val="000000" w:themeColor="text1"/>
          <w:spacing w:val="-6"/>
          <w:sz w:val="28"/>
          <w:szCs w:val="28"/>
        </w:rPr>
        <w:t>Căn cứ Nghị định số 98/2022/NĐ-CP ngày 29 tháng 11 năm 2022 của Chính phủ quy định chức năng, nhiệm vụ, quyền hạn và cơ cấu tổ chức của Bộ Tư pháp;</w:t>
      </w:r>
    </w:p>
    <w:p w14:paraId="1C395FC1" w14:textId="77777777" w:rsidR="003E7DCD" w:rsidRPr="00BA2419" w:rsidRDefault="003E7DCD" w:rsidP="003E7DCD">
      <w:pPr>
        <w:spacing w:before="80" w:after="80" w:line="252" w:lineRule="auto"/>
        <w:ind w:firstLine="720"/>
        <w:jc w:val="both"/>
        <w:rPr>
          <w:rFonts w:ascii="Times New Roman Italic" w:eastAsia="Times New Roman" w:hAnsi="Times New Roman Italic" w:cs="Times New Roman"/>
          <w:i/>
          <w:iCs/>
          <w:color w:val="000000" w:themeColor="text1"/>
          <w:spacing w:val="-2"/>
          <w:sz w:val="28"/>
          <w:szCs w:val="28"/>
        </w:rPr>
      </w:pPr>
      <w:r>
        <w:rPr>
          <w:rFonts w:ascii="Times New Roman Italic" w:eastAsia="Times New Roman" w:hAnsi="Times New Roman Italic" w:cs="Times New Roman"/>
          <w:i/>
          <w:iCs/>
          <w:color w:val="000000" w:themeColor="text1"/>
          <w:spacing w:val="-2"/>
          <w:sz w:val="28"/>
          <w:szCs w:val="28"/>
        </w:rPr>
        <w:t xml:space="preserve">Căn cứ Nghị quyết số 66/NQ-BCSĐ ngày 14 tháng 7 năm 2023 của Ban cán sự Đảng Bộ Tư pháp về phiên họp ngày 13 tháng 7 năm 2023; </w:t>
      </w:r>
    </w:p>
    <w:p w14:paraId="601B3000" w14:textId="77777777" w:rsidR="00BA2419" w:rsidRPr="00640C04" w:rsidRDefault="009F0A0B" w:rsidP="003E7DCD">
      <w:pPr>
        <w:spacing w:before="80" w:after="80" w:line="252" w:lineRule="auto"/>
        <w:ind w:firstLine="720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i/>
          <w:iCs/>
          <w:color w:val="000000" w:themeColor="text1"/>
          <w:sz w:val="28"/>
          <w:szCs w:val="28"/>
        </w:rPr>
        <w:t>Theo</w:t>
      </w:r>
      <w:r w:rsidR="00BA2419" w:rsidRPr="00902B08">
        <w:rPr>
          <w:rFonts w:eastAsia="Times New Roman" w:cs="Times New Roman"/>
          <w:i/>
          <w:iCs/>
          <w:color w:val="000000" w:themeColor="text1"/>
          <w:sz w:val="28"/>
          <w:szCs w:val="28"/>
        </w:rPr>
        <w:t xml:space="preserve"> đề nghị của Tổng </w:t>
      </w:r>
      <w:r>
        <w:rPr>
          <w:rFonts w:eastAsia="Times New Roman" w:cs="Times New Roman"/>
          <w:i/>
          <w:iCs/>
          <w:color w:val="000000" w:themeColor="text1"/>
          <w:sz w:val="28"/>
          <w:szCs w:val="28"/>
        </w:rPr>
        <w:t>C</w:t>
      </w:r>
      <w:r w:rsidR="00BA2419" w:rsidRPr="00902B08">
        <w:rPr>
          <w:rFonts w:eastAsia="Times New Roman" w:cs="Times New Roman"/>
          <w:i/>
          <w:iCs/>
          <w:color w:val="000000" w:themeColor="text1"/>
          <w:sz w:val="28"/>
          <w:szCs w:val="28"/>
        </w:rPr>
        <w:t>ục trưởng Tổng cục Thi hành án dân sự,</w:t>
      </w:r>
      <w:r w:rsidR="00BA2419" w:rsidRPr="00640C04">
        <w:rPr>
          <w:rFonts w:eastAsia="Times New Roman" w:cs="Times New Roman"/>
          <w:color w:val="000000" w:themeColor="text1"/>
          <w:sz w:val="28"/>
          <w:szCs w:val="28"/>
        </w:rPr>
        <w:t> </w:t>
      </w:r>
    </w:p>
    <w:p w14:paraId="0E0D5562" w14:textId="77777777" w:rsidR="00BA2419" w:rsidRPr="00640C04" w:rsidRDefault="00BA2419" w:rsidP="00BA2419">
      <w:pPr>
        <w:spacing w:before="75" w:after="100" w:afterAutospacing="1" w:line="240" w:lineRule="auto"/>
        <w:jc w:val="center"/>
        <w:rPr>
          <w:rFonts w:eastAsia="Times New Roman" w:cs="Times New Roman"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>QUYẾT ĐỊNH:</w:t>
      </w:r>
    </w:p>
    <w:p w14:paraId="30913ADD" w14:textId="77777777" w:rsidR="00BA2419" w:rsidRPr="00640C04" w:rsidRDefault="00BA2419" w:rsidP="00BA2419">
      <w:pPr>
        <w:spacing w:before="75" w:after="120" w:line="240" w:lineRule="auto"/>
        <w:ind w:firstLine="720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>Điều 1.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> 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 xml:space="preserve">Ban hành kèm theo Quyết định này </w:t>
      </w:r>
      <w:r w:rsidRPr="00BA2419">
        <w:rPr>
          <w:rFonts w:eastAsia="Times New Roman" w:cs="Times New Roman"/>
          <w:color w:val="000000" w:themeColor="text1"/>
          <w:sz w:val="28"/>
          <w:szCs w:val="28"/>
        </w:rPr>
        <w:t>Kế hoạch Lập đề nghị xây dựng Luật Thi hành án dân sự (sửa đổi)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>.</w:t>
      </w:r>
    </w:p>
    <w:p w14:paraId="4E8BF4D8" w14:textId="77777777" w:rsidR="00BA2419" w:rsidRPr="00640C04" w:rsidRDefault="00BA2419" w:rsidP="00BA2419">
      <w:pPr>
        <w:spacing w:before="75" w:after="120" w:line="240" w:lineRule="auto"/>
        <w:ind w:firstLine="720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>Điều 2.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> 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>Quyết định này có hiệu lực thi hành kể từ ngày ký.</w:t>
      </w:r>
    </w:p>
    <w:p w14:paraId="6A3CE406" w14:textId="77777777" w:rsidR="00BA2419" w:rsidRPr="00640C04" w:rsidRDefault="00BA2419" w:rsidP="00BA2419">
      <w:pPr>
        <w:spacing w:before="75" w:after="100" w:afterAutospacing="1" w:line="240" w:lineRule="auto"/>
        <w:ind w:firstLine="720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902B08">
        <w:rPr>
          <w:rFonts w:eastAsia="Times New Roman" w:cs="Times New Roman"/>
          <w:b/>
          <w:bCs/>
          <w:color w:val="000000" w:themeColor="text1"/>
          <w:sz w:val="28"/>
          <w:szCs w:val="28"/>
        </w:rPr>
        <w:t>Điều 3.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 xml:space="preserve"> Chánh Văn phòng, 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 xml:space="preserve">Tổng </w:t>
      </w:r>
      <w:r w:rsidR="009F0A0B">
        <w:rPr>
          <w:rFonts w:eastAsia="Times New Roman" w:cs="Times New Roman"/>
          <w:color w:val="000000" w:themeColor="text1"/>
          <w:sz w:val="28"/>
          <w:szCs w:val="28"/>
        </w:rPr>
        <w:t>C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>ục trưởng Tổng cục Thi hành án dân sự, Cục trưởng Cục Kế hoạch</w:t>
      </w:r>
      <w:r>
        <w:rPr>
          <w:rFonts w:eastAsia="Times New Roman" w:cs="Times New Roman"/>
          <w:color w:val="000000" w:themeColor="text1"/>
          <w:sz w:val="28"/>
          <w:szCs w:val="28"/>
        </w:rPr>
        <w:t>-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eastAsia="Times New Roman" w:cs="Times New Roman"/>
          <w:color w:val="000000" w:themeColor="text1"/>
          <w:sz w:val="28"/>
          <w:szCs w:val="28"/>
        </w:rPr>
        <w:t>T</w:t>
      </w:r>
      <w:r w:rsidRPr="00902B08">
        <w:rPr>
          <w:rFonts w:eastAsia="Times New Roman" w:cs="Times New Roman"/>
          <w:color w:val="000000" w:themeColor="text1"/>
          <w:sz w:val="28"/>
          <w:szCs w:val="28"/>
        </w:rPr>
        <w:t>ài chính</w:t>
      </w:r>
      <w:r w:rsidRPr="00640C04">
        <w:rPr>
          <w:rFonts w:eastAsia="Times New Roman" w:cs="Times New Roman"/>
          <w:color w:val="000000" w:themeColor="text1"/>
          <w:sz w:val="28"/>
          <w:szCs w:val="28"/>
        </w:rPr>
        <w:t xml:space="preserve"> và Thủ trưởng các đơn vị có liên quan thuộc Bộ chịu trách nhiệm thi hành Quyết định này./.</w:t>
      </w:r>
    </w:p>
    <w:tbl>
      <w:tblPr>
        <w:tblW w:w="873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3210"/>
      </w:tblGrid>
      <w:tr w:rsidR="00BA2419" w:rsidRPr="00640C04" w14:paraId="5757B960" w14:textId="77777777" w:rsidTr="003C389B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4A70D" w14:textId="77777777" w:rsidR="005223B9" w:rsidRDefault="00BA2419" w:rsidP="00413AD8">
            <w:pPr>
              <w:spacing w:after="0" w:line="200" w:lineRule="exact"/>
              <w:rPr>
                <w:color w:val="000000" w:themeColor="text1"/>
                <w:sz w:val="20"/>
                <w:szCs w:val="20"/>
              </w:rPr>
            </w:pPr>
            <w:r w:rsidRPr="002B674A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Nơi nhận:</w:t>
            </w:r>
            <w:r w:rsidRPr="00640C04">
              <w:rPr>
                <w:color w:val="000000" w:themeColor="text1"/>
              </w:rPr>
              <w:br/>
            </w:r>
            <w:r w:rsidRPr="00640C04">
              <w:rPr>
                <w:color w:val="000000" w:themeColor="text1"/>
                <w:sz w:val="20"/>
                <w:szCs w:val="20"/>
              </w:rPr>
              <w:t>- Như Điều 3 (để thi hành);</w:t>
            </w:r>
            <w:r w:rsidRPr="00640C04">
              <w:rPr>
                <w:color w:val="000000" w:themeColor="text1"/>
                <w:sz w:val="20"/>
                <w:szCs w:val="20"/>
              </w:rPr>
              <w:br/>
              <w:t>- Thủ tướng Chính phủ (để báo cáo);</w:t>
            </w:r>
            <w:r w:rsidRPr="00640C04">
              <w:rPr>
                <w:color w:val="000000" w:themeColor="text1"/>
                <w:sz w:val="20"/>
                <w:szCs w:val="20"/>
              </w:rPr>
              <w:br/>
              <w:t xml:space="preserve">- </w:t>
            </w:r>
            <w:r>
              <w:rPr>
                <w:color w:val="000000" w:themeColor="text1"/>
                <w:sz w:val="20"/>
                <w:szCs w:val="20"/>
              </w:rPr>
              <w:t>Các Bộ, ngành có liên quan (để phối hợp);</w:t>
            </w:r>
          </w:p>
          <w:p w14:paraId="768974A3" w14:textId="77777777" w:rsidR="005223B9" w:rsidRDefault="00BA2419" w:rsidP="00413AD8">
            <w:pPr>
              <w:spacing w:after="0" w:line="200" w:lineRule="exact"/>
              <w:rPr>
                <w:color w:val="000000" w:themeColor="text1"/>
                <w:sz w:val="20"/>
                <w:szCs w:val="20"/>
              </w:rPr>
            </w:pPr>
            <w:r w:rsidRPr="00640C04">
              <w:rPr>
                <w:color w:val="000000" w:themeColor="text1"/>
                <w:sz w:val="20"/>
                <w:szCs w:val="20"/>
              </w:rPr>
              <w:t xml:space="preserve">- Văn </w:t>
            </w:r>
            <w:r>
              <w:rPr>
                <w:color w:val="000000" w:themeColor="text1"/>
                <w:sz w:val="20"/>
                <w:szCs w:val="20"/>
              </w:rPr>
              <w:t>phòng Chính phủ (để phối hợp);</w:t>
            </w:r>
          </w:p>
          <w:p w14:paraId="7341BBDA" w14:textId="77777777" w:rsidR="00413AD8" w:rsidRDefault="005223B9" w:rsidP="00413AD8">
            <w:pPr>
              <w:spacing w:after="0" w:line="200" w:lineRule="exact"/>
              <w:rPr>
                <w:color w:val="000000" w:themeColor="text1"/>
                <w:sz w:val="20"/>
                <w:szCs w:val="20"/>
              </w:rPr>
            </w:pP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- Tòa án nhân dân tối cao (để phối hợp);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br/>
              <w:t xml:space="preserve">- Viện kiểm sát 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nhân dân tối cao (để phối hợp);</w:t>
            </w:r>
            <w:r w:rsidR="00BA2419" w:rsidRPr="00640C04">
              <w:rPr>
                <w:color w:val="000000" w:themeColor="text1"/>
                <w:sz w:val="20"/>
                <w:szCs w:val="20"/>
              </w:rPr>
              <w:br/>
              <w:t xml:space="preserve">- Bộ trưởng (để </w:t>
            </w:r>
            <w:r w:rsidR="00BA2419">
              <w:rPr>
                <w:color w:val="000000" w:themeColor="text1"/>
                <w:sz w:val="20"/>
                <w:szCs w:val="20"/>
              </w:rPr>
              <w:t>báo cáo</w:t>
            </w:r>
            <w:r w:rsidR="00BA2419" w:rsidRPr="00640C04">
              <w:rPr>
                <w:color w:val="000000" w:themeColor="text1"/>
                <w:sz w:val="20"/>
                <w:szCs w:val="20"/>
              </w:rPr>
              <w:t>);</w:t>
            </w:r>
            <w:r w:rsidR="00BA2419" w:rsidRPr="00640C04">
              <w:rPr>
                <w:color w:val="000000" w:themeColor="text1"/>
                <w:sz w:val="20"/>
                <w:szCs w:val="20"/>
              </w:rPr>
              <w:br/>
              <w:t>- Các Thứ trưởng (để biết);</w:t>
            </w:r>
            <w:r w:rsidR="00BA2419" w:rsidRPr="00640C04">
              <w:rPr>
                <w:color w:val="000000" w:themeColor="text1"/>
                <w:sz w:val="20"/>
                <w:szCs w:val="20"/>
              </w:rPr>
              <w:br/>
              <w:t xml:space="preserve">- Cổng thông tin </w:t>
            </w:r>
            <w:r w:rsidR="00CE2FC7">
              <w:rPr>
                <w:color w:val="000000" w:themeColor="text1"/>
                <w:sz w:val="20"/>
                <w:szCs w:val="20"/>
              </w:rPr>
              <w:t xml:space="preserve">điện tử </w:t>
            </w:r>
            <w:r w:rsidR="00BA2419" w:rsidRPr="00640C04">
              <w:rPr>
                <w:color w:val="000000" w:themeColor="text1"/>
                <w:sz w:val="20"/>
                <w:szCs w:val="20"/>
              </w:rPr>
              <w:t>của Bộ Tư pháp (để đăng tải);</w:t>
            </w:r>
          </w:p>
          <w:p w14:paraId="124C8608" w14:textId="3BD07EE6" w:rsidR="00BA2419" w:rsidRPr="005223B9" w:rsidRDefault="00413AD8" w:rsidP="00413AD8">
            <w:pPr>
              <w:spacing w:after="0" w:line="200" w:lineRule="exact"/>
              <w:rPr>
                <w:color w:val="000000" w:themeColor="text1"/>
                <w:sz w:val="20"/>
                <w:szCs w:val="20"/>
              </w:rPr>
            </w:pP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- Cổng thông tin 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điện tử 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của 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Tổng cục Thi hành án dân sự</w:t>
            </w:r>
            <w:r w:rsidRPr="00640C04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(để đăng tải);</w:t>
            </w:r>
            <w:r w:rsidR="00BA2419" w:rsidRPr="00640C04">
              <w:rPr>
                <w:color w:val="000000" w:themeColor="text1"/>
                <w:sz w:val="20"/>
                <w:szCs w:val="20"/>
              </w:rPr>
              <w:br/>
              <w:t xml:space="preserve">- Lưu: VT, </w:t>
            </w:r>
            <w:r w:rsidR="00BA2419">
              <w:rPr>
                <w:color w:val="000000" w:themeColor="text1"/>
                <w:sz w:val="20"/>
                <w:szCs w:val="20"/>
              </w:rPr>
              <w:t>TCTHADS</w:t>
            </w:r>
            <w:r w:rsidR="00BA2419" w:rsidRPr="00640C0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E9B47" w14:textId="5F1DBA0C" w:rsidR="00BA2419" w:rsidRPr="00640C04" w:rsidRDefault="00BA2419" w:rsidP="003C389B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9F3CA6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KT. BỘ TRƯỞNG</w:t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 w:rsidRPr="009F3CA6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THỨ TRƯỞNG</w:t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 w:rsidR="00925B10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(đã ký)</w:t>
            </w:r>
            <w:bookmarkStart w:id="0" w:name="_GoBack"/>
            <w:bookmarkEnd w:id="0"/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 w:rsidRPr="00640C04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br/>
            </w:r>
            <w:r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</w:rPr>
              <w:t>Mai Lương Khôi</w:t>
            </w:r>
          </w:p>
        </w:tc>
      </w:tr>
    </w:tbl>
    <w:p w14:paraId="5B6F75C2" w14:textId="77777777" w:rsidR="008A0C1B" w:rsidRPr="00D667AA" w:rsidRDefault="008A0C1B" w:rsidP="004B74EA">
      <w:pPr>
        <w:spacing w:before="75" w:after="100" w:afterAutospacing="1" w:line="240" w:lineRule="auto"/>
        <w:rPr>
          <w:rFonts w:eastAsia="Times New Roman" w:cs="Times New Roman"/>
          <w:color w:val="000000" w:themeColor="text1"/>
          <w:szCs w:val="24"/>
        </w:rPr>
      </w:pPr>
    </w:p>
    <w:sectPr w:rsidR="008A0C1B" w:rsidRPr="00D667AA" w:rsidSect="00D84E8F"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F71"/>
    <w:rsid w:val="00050282"/>
    <w:rsid w:val="001333E9"/>
    <w:rsid w:val="002367AF"/>
    <w:rsid w:val="003E7DCD"/>
    <w:rsid w:val="003F2EDB"/>
    <w:rsid w:val="00413AD8"/>
    <w:rsid w:val="004B74EA"/>
    <w:rsid w:val="005223B9"/>
    <w:rsid w:val="005746BF"/>
    <w:rsid w:val="008A0C1B"/>
    <w:rsid w:val="00900F71"/>
    <w:rsid w:val="00925B10"/>
    <w:rsid w:val="009728E4"/>
    <w:rsid w:val="009F0A0B"/>
    <w:rsid w:val="00BA2419"/>
    <w:rsid w:val="00C43F54"/>
    <w:rsid w:val="00CE2FC7"/>
    <w:rsid w:val="00D667AA"/>
    <w:rsid w:val="00D84E8F"/>
    <w:rsid w:val="00F52461"/>
    <w:rsid w:val="00FC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549D3"/>
  <w15:docId w15:val="{46B7B2F8-6967-4061-A7FB-9E3818BE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F7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2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46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F52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ThuyNV1</dc:creator>
  <cp:keywords/>
  <dc:description/>
  <cp:lastModifiedBy>ThuyNV1</cp:lastModifiedBy>
  <cp:revision>19</cp:revision>
  <cp:lastPrinted>2023-07-26T03:55:00Z</cp:lastPrinted>
  <dcterms:created xsi:type="dcterms:W3CDTF">2023-07-05T09:40:00Z</dcterms:created>
  <dcterms:modified xsi:type="dcterms:W3CDTF">2023-07-28T07:01:00Z</dcterms:modified>
</cp:coreProperties>
</file>